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Sres. Padres:</w:t>
      </w:r>
    </w:p>
    <w:p>
      <w:pPr>
        <w:pStyle w:val="Normal"/>
        <w:spacing w:lineRule="auto" w:line="360"/>
        <w:ind w:firstLine="426"/>
        <w:rPr>
          <w:sz w:val="24"/>
          <w:szCs w:val="24"/>
        </w:rPr>
      </w:pPr>
      <w:r>
        <w:rPr>
          <w:sz w:val="24"/>
          <w:szCs w:val="24"/>
        </w:rPr>
        <w:t>El siguientes instructivo, servirá como guía para el caso de necesitar solicitar una beca para el ciclo 2020.</w:t>
      </w:r>
    </w:p>
    <w:p>
      <w:pPr>
        <w:pStyle w:val="Normal"/>
        <w:spacing w:lineRule="auto" w:line="360"/>
        <w:ind w:firstLine="426"/>
        <w:rPr>
          <w:sz w:val="24"/>
          <w:szCs w:val="24"/>
        </w:rPr>
      </w:pPr>
      <w:r>
        <w:rPr>
          <w:sz w:val="24"/>
          <w:szCs w:val="24"/>
        </w:rPr>
        <w:t>Recordamos, que TODAS LAS FAMILIAS DE LA COMUNIDAD ESTÁN BECADAS, ya que el valor de cuota autorizado a cobrar, por DGIPE, del Ministerio de Educación de la Provincia de Córdoba, supera la cuota de $ 3400,00 por alumno de nuestro Instituto, pensada entre otros para cubrir los gastos de servicios generales, materias complementarias, limpieza, seguro y emergencias médicas de los alumnos.</w:t>
      </w:r>
    </w:p>
    <w:p>
      <w:pPr>
        <w:pStyle w:val="Normal"/>
        <w:spacing w:lineRule="auto" w:line="360"/>
        <w:ind w:firstLine="426"/>
        <w:rPr>
          <w:sz w:val="24"/>
          <w:szCs w:val="24"/>
        </w:rPr>
      </w:pPr>
      <w:r>
        <w:rPr>
          <w:sz w:val="24"/>
          <w:szCs w:val="24"/>
        </w:rPr>
        <w:t>De todas maneras, con el fin de brindar apoyo a estudiantes que por motivos socio-económicos no pueden acceder al pago mínimo requerido, EL INSTITUTO PRIVADO EL OBRAJE* asignará becas a un porcentaje de los alumnos matriculados. Estos alumnos deben:</w:t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0"/>
        <w:rPr>
          <w:sz w:val="24"/>
          <w:szCs w:val="24"/>
        </w:rPr>
      </w:pPr>
      <w:r>
        <w:rPr>
          <w:sz w:val="24"/>
          <w:szCs w:val="24"/>
        </w:rPr>
        <w:t>Presentar una situación socio-económica limitada demostrable.</w:t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0"/>
        <w:rPr>
          <w:sz w:val="24"/>
          <w:szCs w:val="24"/>
        </w:rPr>
      </w:pPr>
      <w:r>
        <w:rPr>
          <w:sz w:val="24"/>
          <w:szCs w:val="24"/>
        </w:rPr>
        <w:t>Poseer al menos 1 hermano en la Institución.</w:t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0"/>
        <w:rPr>
          <w:sz w:val="24"/>
          <w:szCs w:val="24"/>
        </w:rPr>
      </w:pPr>
      <w:r>
        <w:rPr>
          <w:sz w:val="24"/>
          <w:szCs w:val="24"/>
        </w:rPr>
        <w:t>Tener destacado rendimiento académico.</w:t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0"/>
        <w:rPr>
          <w:sz w:val="24"/>
          <w:szCs w:val="24"/>
        </w:rPr>
      </w:pPr>
      <w:r>
        <w:rPr>
          <w:sz w:val="24"/>
          <w:szCs w:val="24"/>
        </w:rPr>
        <w:t>Presentar buena conducta.</w:t>
      </w:r>
    </w:p>
    <w:p>
      <w:pPr>
        <w:pStyle w:val="Normal"/>
        <w:spacing w:lineRule="auto" w:line="360"/>
        <w:ind w:firstLine="426"/>
        <w:rPr>
          <w:sz w:val="24"/>
          <w:szCs w:val="24"/>
        </w:rPr>
      </w:pPr>
      <w:r>
        <w:rPr>
          <w:sz w:val="24"/>
          <w:szCs w:val="24"/>
        </w:rPr>
        <w:t>La institución, teniendo en cuenta las circunstancias de cada caso en particular, decidirá el porcentaje asignado a cada beca. Este porcentaje cubrirá como máximo el arancel parcial (media beca). No podrán solicitar beca los alumnos que ingresan por primera vez a la institución.</w:t>
      </w:r>
    </w:p>
    <w:p>
      <w:pPr>
        <w:pStyle w:val="Normal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GENERALIDADES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La beca no exime del pago de la matrícula ni de los gastos generados por el normal desarrollo de los estudios (material didáctico, movilidad, etc.)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La escuela verificará la situación socio-económica del alumno a través de una entrevista que la Trabajadora Social realizará en el domicilio de la familia o en la institución escolar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sz w:val="24"/>
          <w:szCs w:val="24"/>
        </w:rPr>
        <w:t>Cualquier duda sobre los requisitos puede consultar a la Trabajadora Social en el momento de la entrevista o al mail (</w:t>
      </w:r>
      <w:hyperlink r:id="rId2">
        <w:r>
          <w:rPr>
            <w:rStyle w:val="EnlacedeInternet"/>
            <w:sz w:val="24"/>
            <w:szCs w:val="24"/>
          </w:rPr>
          <w:t>mlaurapiedrabuenad@gmail.com</w:t>
        </w:r>
      </w:hyperlink>
      <w:r>
        <w:rPr>
          <w:sz w:val="24"/>
          <w:szCs w:val="24"/>
        </w:rPr>
        <w:t>) Lic. María Laura PiedrabuenaDemmel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El grupo familiar deberá demostrar fehacientemente la limitación de recursos económicos para el pago de aranceles y responsabilizarse por el cumplimiento de las pautas establecidas por el instituto.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La beca tendrá validez por un año académico. Para años siguientes deberá completar la solicitud de renovación, a fin de determinar la continuidad de la beca.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El porcentaje de beca será determinado por la institución, luego de analizar la situación socio-económica y toda decisión en torno a la adjudicación o rechazo de la beca es de responsabilidad del Instituto y será definitiva e inapelable.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Una vez otorgada la beca se hará un seguimiento sistemático del cumplimiento por parte de los becarios de las condiciones establecidas en este programa (buen rendimiento académico y buena conducta)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18415</wp:posOffset>
                </wp:positionV>
                <wp:extent cx="1722755" cy="63373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6337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pPr w:bottomFromText="0" w:horzAnchor="margin" w:leftFromText="141" w:rightFromText="141" w:tblpX="0" w:tblpY="29" w:topFromText="0" w:vertAnchor="text"/>
                              <w:tblW w:w="271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713"/>
                            </w:tblGrid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2713" w:type="dxa"/>
                                  <w:tcBorders/>
                                  <w:shd w:color="auto" w:fill="000000" w:themeFill="text1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eastAsia="es-ES"/>
                                    </w:rPr>
                                    <w:t>FORMULARIO SOLICITUD DE BECA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65pt;height:49.9pt;mso-wrap-distance-left:7.05pt;mso-wrap-distance-right:7.05pt;mso-wrap-distance-top:0pt;mso-wrap-distance-bottom:0pt;margin-top:1.4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laconcuadrcula"/>
                        <w:tblpPr w:bottomFromText="0" w:horzAnchor="margin" w:leftFromText="141" w:rightFromText="141" w:tblpX="0" w:tblpY="29" w:topFromText="0" w:vertAnchor="text"/>
                        <w:tblW w:w="271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713"/>
                      </w:tblGrid>
                      <w:tr>
                        <w:trPr>
                          <w:trHeight w:val="303" w:hRule="atLeast"/>
                        </w:trPr>
                        <w:tc>
                          <w:tcPr>
                            <w:tcW w:w="2713" w:type="dxa"/>
                            <w:tcBorders/>
                            <w:shd w:color="auto" w:fill="000000" w:themeFill="text1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ES"/>
                              </w:rPr>
                              <w:t>FORMULARIO SOLICITUD DE BECA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ab/>
        <w:tab/>
        <w:tab/>
        <w:tab/>
        <w:tab/>
        <w:tab/>
        <w:tab/>
        <w:tab/>
      </w:r>
      <w:r>
        <w:rPr/>
        <w:t>, en mi carácter de PADRE, MADRE, TUTOR, RESPONSABLE, solicito se otorgue BECA* para el ciclo lectivo 2020, al/los alumno/s que a continuación se detalla/n:</w:t>
      </w:r>
    </w:p>
    <w:tbl>
      <w:tblPr>
        <w:tblStyle w:val="Tablaconcuadrcula"/>
        <w:tblW w:w="1045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952"/>
        <w:gridCol w:w="849"/>
        <w:gridCol w:w="989"/>
        <w:gridCol w:w="989"/>
        <w:gridCol w:w="1387"/>
        <w:gridCol w:w="2289"/>
      </w:tblGrid>
      <w:tr>
        <w:trPr>
          <w:trHeight w:val="300" w:hRule="atLeast"/>
        </w:trPr>
        <w:tc>
          <w:tcPr>
            <w:tcW w:w="39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ALUMNO/A</w:t>
            </w:r>
          </w:p>
        </w:tc>
        <w:tc>
          <w:tcPr>
            <w:tcW w:w="849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Edad</w:t>
            </w:r>
          </w:p>
        </w:tc>
        <w:tc>
          <w:tcPr>
            <w:tcW w:w="989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Curso</w:t>
            </w:r>
          </w:p>
        </w:tc>
        <w:tc>
          <w:tcPr>
            <w:tcW w:w="989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Sección</w:t>
            </w:r>
          </w:p>
        </w:tc>
        <w:tc>
          <w:tcPr>
            <w:tcW w:w="1387" w:type="dxa"/>
            <w:tcBorders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Beca Año Anterior</w:t>
            </w:r>
          </w:p>
        </w:tc>
        <w:tc>
          <w:tcPr>
            <w:tcW w:w="228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Promedio Ciclo 2019</w:t>
            </w:r>
          </w:p>
        </w:tc>
      </w:tr>
      <w:tr>
        <w:trPr>
          <w:trHeight w:val="300" w:hRule="atLeast"/>
        </w:trPr>
        <w:tc>
          <w:tcPr>
            <w:tcW w:w="3952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52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52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52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/>
        <w:tc>
          <w:tcPr>
            <w:tcW w:w="1045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Motivos por los que solicita beca escolar:</w:t>
            </w:r>
          </w:p>
        </w:tc>
      </w:tr>
      <w:tr>
        <w:trPr/>
        <w:tc>
          <w:tcPr>
            <w:tcW w:w="1045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045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074"/>
        <w:gridCol w:w="4141"/>
        <w:gridCol w:w="4241"/>
      </w:tblGrid>
      <w:tr>
        <w:trPr>
          <w:trHeight w:val="275" w:hRule="atLeast"/>
        </w:trPr>
        <w:tc>
          <w:tcPr>
            <w:tcW w:w="104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FAMILIAR</w:t>
            </w:r>
          </w:p>
        </w:tc>
      </w:tr>
      <w:tr>
        <w:trPr>
          <w:trHeight w:val="300" w:hRule="atLeast"/>
        </w:trPr>
        <w:tc>
          <w:tcPr>
            <w:tcW w:w="20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14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PADRE</w:t>
            </w:r>
          </w:p>
        </w:tc>
        <w:tc>
          <w:tcPr>
            <w:tcW w:w="4241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MADRE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Apellido y Nombre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Edad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Estado Civil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Salud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Instrucción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Obra Social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Domicilio y Tel.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Ocupación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Otros Trabajos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Lugar de Trabajo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Teléfono de Trabajo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HERMANO-1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HERMANO-2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Apellido y Nombre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Edad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Estado Civil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Salud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Instrucción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Ocupación/Colegio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Domicilio y Tel.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HERMANO-3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HERMANO-4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Apellido y Nombre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Edad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Estado Civil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Salud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Instrucción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Ocupación/Colegio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07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Domicilio y Tel.</w:t>
            </w:r>
          </w:p>
        </w:tc>
        <w:tc>
          <w:tcPr>
            <w:tcW w:w="41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>
        <w:trPr/>
        <w:tc>
          <w:tcPr>
            <w:tcW w:w="104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OTROS INCONVENIENTES (</w:t>
            </w:r>
            <w:r>
              <w:rPr/>
              <w:t>Detallar iguales datos que los arriba consignados, clarificando vínculos</w:t>
            </w:r>
            <w:r>
              <w:rPr/>
              <w:t>)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034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134"/>
        <w:gridCol w:w="850"/>
        <w:gridCol w:w="567"/>
        <w:gridCol w:w="1134"/>
        <w:gridCol w:w="850"/>
        <w:gridCol w:w="1134"/>
        <w:gridCol w:w="994"/>
        <w:gridCol w:w="707"/>
        <w:gridCol w:w="851"/>
        <w:gridCol w:w="1276"/>
        <w:gridCol w:w="849"/>
      </w:tblGrid>
      <w:tr>
        <w:trPr>
          <w:trHeight w:val="262" w:hRule="atLeast"/>
        </w:trPr>
        <w:tc>
          <w:tcPr>
            <w:tcW w:w="10346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VIVIENDA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Propia</w:t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Alquilada</w:t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Cedida</w:t>
            </w:r>
          </w:p>
        </w:tc>
        <w:tc>
          <w:tcPr>
            <w:tcW w:w="7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Usurpada</w:t>
            </w:r>
          </w:p>
        </w:tc>
        <w:tc>
          <w:tcPr>
            <w:tcW w:w="84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Material</w:t>
      </w:r>
      <w:r>
        <w:rPr>
          <w:u w:val="single"/>
        </w:rPr>
        <w:tab/>
        <w:tab/>
        <w:tab/>
        <w:tab/>
      </w:r>
      <w:r>
        <w:rPr/>
        <w:t>Pisos</w:t>
      </w:r>
      <w:r>
        <w:rPr>
          <w:u w:val="single"/>
        </w:rPr>
        <w:tab/>
        <w:tab/>
        <w:tab/>
        <w:tab/>
        <w:tab/>
      </w:r>
      <w:r>
        <w:rPr/>
        <w:t>Techo</w:t>
        <w:tab/>
      </w:r>
      <w:r>
        <w:rPr>
          <w:u w:val="single"/>
        </w:rPr>
        <w:tab/>
        <w:tab/>
        <w:tab/>
      </w:r>
    </w:p>
    <w:tbl>
      <w:tblPr>
        <w:tblW w:w="104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260"/>
        <w:gridCol w:w="1007"/>
        <w:gridCol w:w="426"/>
        <w:gridCol w:w="708"/>
        <w:gridCol w:w="1419"/>
        <w:gridCol w:w="425"/>
        <w:gridCol w:w="424"/>
        <w:gridCol w:w="2410"/>
        <w:gridCol w:w="566"/>
        <w:gridCol w:w="567"/>
        <w:gridCol w:w="709"/>
        <w:gridCol w:w="568"/>
      </w:tblGrid>
      <w:tr>
        <w:trPr>
          <w:trHeight w:val="300" w:hRule="atLeast"/>
        </w:trPr>
        <w:tc>
          <w:tcPr>
            <w:tcW w:w="226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En construcción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Concluida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241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  <w:tc>
          <w:tcPr>
            <w:tcW w:w="56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  <w:tc>
          <w:tcPr>
            <w:tcW w:w="70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  <w:tc>
          <w:tcPr>
            <w:tcW w:w="5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Servicios:</w:t>
            </w:r>
          </w:p>
        </w:tc>
        <w:tc>
          <w:tcPr>
            <w:tcW w:w="10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 xml:space="preserve">Agua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Luz eléctrica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241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Recolección de residuos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70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  <w:tc>
          <w:tcPr>
            <w:tcW w:w="5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  <w:tc>
          <w:tcPr>
            <w:tcW w:w="10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Cloacas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241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Canal de Cable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70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  <w:tc>
          <w:tcPr>
            <w:tcW w:w="5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Dormitorios</w:t>
            </w:r>
          </w:p>
        </w:tc>
        <w:tc>
          <w:tcPr>
            <w:tcW w:w="10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Living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241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Computador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</w:r>
          </w:p>
        </w:tc>
        <w:tc>
          <w:tcPr>
            <w:tcW w:w="70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Baño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 xml:space="preserve">Cocina: </w:t>
        <w:tab/>
        <w:tab/>
        <w:t xml:space="preserve">ambiente </w:t>
        <w:tab/>
        <w:t>propio</w:t>
        <w:tab/>
      </w:r>
      <w:r>
        <w:rPr/>
        <w:tab/>
        <w:t xml:space="preserve">Otras dependencias: 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rPr/>
      </w:pPr>
      <w:r>
        <w:rPr/>
      </w:r>
    </w:p>
    <w:tbl>
      <w:tblPr>
        <w:tblStyle w:val="Tablaconcuadrcula"/>
        <w:tblW w:w="28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1"/>
      </w:tblGrid>
      <w:tr>
        <w:trPr>
          <w:trHeight w:val="275" w:hRule="atLeast"/>
        </w:trPr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SITUACIÓN ECONÓMICA</w:t>
            </w:r>
          </w:p>
        </w:tc>
      </w:tr>
    </w:tbl>
    <w:p>
      <w:pPr>
        <w:pStyle w:val="Normal"/>
        <w:spacing w:lineRule="auto" w:line="240"/>
        <w:rPr/>
      </w:pPr>
      <w:r>
        <w:rPr/>
        <w:t>Ingresos:</w:t>
      </w:r>
    </w:p>
    <w:p>
      <w:pPr>
        <w:pStyle w:val="Normal"/>
        <w:spacing w:lineRule="auto" w:line="240"/>
        <w:rPr/>
      </w:pPr>
      <w:r>
        <w:rPr/>
        <w:t>Sueldo Padre $</w:t>
        <w:tab/>
      </w:r>
      <w:r>
        <w:rPr>
          <w:u w:val="single"/>
        </w:rPr>
        <w:tab/>
        <w:tab/>
        <w:tab/>
      </w:r>
      <w:r>
        <w:rPr/>
        <w:t>Sueldo Madre $</w:t>
      </w:r>
      <w:r>
        <w:rPr>
          <w:u w:val="single"/>
        </w:rPr>
        <w:tab/>
        <w:tab/>
        <w:tab/>
      </w:r>
      <w:r>
        <w:rPr/>
        <w:t>Otros: $</w:t>
      </w:r>
      <w:r>
        <w:rPr>
          <w:u w:val="single"/>
        </w:rPr>
        <w:tab/>
        <w:tab/>
        <w:tab/>
      </w:r>
    </w:p>
    <w:p>
      <w:pPr>
        <w:pStyle w:val="Normal"/>
        <w:spacing w:lineRule="auto" w:line="240"/>
        <w:rPr/>
      </w:pPr>
      <w:r>
        <w:rPr/>
        <w:t>Egresos:</w:t>
      </w:r>
    </w:p>
    <w:p>
      <w:pPr>
        <w:pStyle w:val="Normal"/>
        <w:spacing w:lineRule="auto" w:line="240"/>
        <w:rPr/>
      </w:pPr>
      <w:r>
        <w:rPr/>
        <w:t xml:space="preserve">Impuestos y Servicios: </w:t>
      </w:r>
      <w:r>
        <w:rPr>
          <w:u w:val="single"/>
        </w:rPr>
        <w:tab/>
        <w:tab/>
        <w:tab/>
        <w:tab/>
        <w:tab/>
      </w:r>
      <w:r>
        <w:rPr/>
        <w:t xml:space="preserve">Alimentación y </w:t>
      </w:r>
      <w:r>
        <w:rPr/>
        <w:t>grales</w:t>
      </w:r>
      <w:r>
        <w:rPr/>
        <w:t>:</w:t>
      </w:r>
      <w:r>
        <w:rPr>
          <w:u w:val="single"/>
        </w:rPr>
        <w:tab/>
        <w:tab/>
        <w:tab/>
        <w:tab/>
      </w:r>
    </w:p>
    <w:p>
      <w:pPr>
        <w:pStyle w:val="Normal"/>
        <w:spacing w:lineRule="auto" w:line="240"/>
        <w:rPr>
          <w:u w:val="single"/>
        </w:rPr>
      </w:pPr>
      <w:r>
        <w:rPr/>
        <w:t>Cuotas: $</w:t>
      </w:r>
      <w:r>
        <w:rPr>
          <w:u w:val="single"/>
        </w:rPr>
        <w:tab/>
        <w:tab/>
        <w:tab/>
        <w:tab/>
        <w:tab/>
        <w:tab/>
      </w:r>
      <w:r>
        <w:rPr/>
        <w:t>Embargos: $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rPr>
          <w:u w:val="single"/>
        </w:rPr>
      </w:pPr>
      <w:r>
        <w:rPr/>
        <w:t xml:space="preserve">Proyectos </w:t>
      </w:r>
      <w:r>
        <w:rPr/>
        <w:t>concretos</w:t>
      </w:r>
      <w:r>
        <w:rPr/>
        <w:t xml:space="preserve"> de la superación de la situación actual: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 xml:space="preserve">Fecha: </w:t>
        <w:tab/>
      </w:r>
      <w:r>
        <w:rPr>
          <w:u w:val="single"/>
        </w:rPr>
        <w:tab/>
        <w:tab/>
        <w:tab/>
        <w:tab/>
        <w:tab/>
      </w:r>
      <w:r>
        <w:rPr/>
        <w:tab/>
        <w:t>Firma:</w:t>
        <w:tab/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Style w:val="Tablaconcuadrcul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 INSTITUTO PRIVADO EL OBRAJE se reserva el derecho de efectuar visitas domiciliarias al hogar del solicitante y de evaluar periódicamente el rendimiento académico y el comportamiento del/los alumno/s, pudiendo cancelar las becas otorgadas en caso de no cumplirse las condiciones resueltas para el mantenimiento de las mismas.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Los alumnos que reciban becas en el presente año 2020, deberán: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Mantener promedio general de 6,00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No recibir sanciones disciplinarias.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No tener más de 5 inasistencias injustificadas.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En caso contrario se perderá en forma inmediata la misma.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 evaluación será trimestral y se informará por escrito a los padres en aquellos casos en los que el beneficio haya cesado, dejando constancia de la fecha en que deberá iniciar el pago de las cuotas reglamentarias.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DOCUMENTACIÓN Y REQUISITOS A PRESENTAR PARA SOLICITUD DE BECA: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Del alumno: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Fotocopia de Libreta de Calificaciones de los dos últimos años cursados, en la que conste la calificación y la conducta del alumno.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Situación laboral de las personas mayores de la familia:</w:t>
      </w:r>
    </w:p>
    <w:p>
      <w:pPr>
        <w:pStyle w:val="ListParagraph"/>
        <w:numPr>
          <w:ilvl w:val="0"/>
          <w:numId w:val="2"/>
        </w:numPr>
        <w:spacing w:lineRule="auto" w:line="360" w:before="240" w:after="24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Para quienes trabajan en blanco: fotocopia de último recibo de sueldo.</w:t>
      </w:r>
    </w:p>
    <w:p>
      <w:pPr>
        <w:pStyle w:val="ListParagraph"/>
        <w:numPr>
          <w:ilvl w:val="0"/>
          <w:numId w:val="2"/>
        </w:numPr>
        <w:spacing w:lineRule="auto" w:line="360" w:before="240" w:after="24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Para quienes no trabajan o trabajan pero sin encuadre legal: Negativa de Anses (se obtiene por Internet en www.anses.gov.ar Entrar a Autopista de servicios y allí en certificación negativa. Deberá ingresar su número de cuil e imprimir la constancia).</w:t>
      </w:r>
    </w:p>
    <w:p>
      <w:pPr>
        <w:pStyle w:val="ListParagraph"/>
        <w:numPr>
          <w:ilvl w:val="0"/>
          <w:numId w:val="2"/>
        </w:numPr>
        <w:spacing w:lineRule="auto" w:line="360" w:before="240" w:after="24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Para quienes reciben programas sociales (Asignación Universal por hijo, Plan Familia, subsidios, etc.) fotocopia del comprobante de cobro.</w:t>
      </w:r>
    </w:p>
    <w:p>
      <w:pPr>
        <w:pStyle w:val="ListParagraph"/>
        <w:numPr>
          <w:ilvl w:val="0"/>
          <w:numId w:val="2"/>
        </w:numPr>
        <w:spacing w:lineRule="auto" w:line="360" w:before="240" w:after="24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Otros comprobantes que acrediten los ingresos económicos del grupo familiar (jubilaciones, pensiones, etc.)</w:t>
      </w:r>
    </w:p>
    <w:p>
      <w:pPr>
        <w:pStyle w:val="ListParagraph"/>
        <w:numPr>
          <w:ilvl w:val="0"/>
          <w:numId w:val="2"/>
        </w:numPr>
        <w:spacing w:lineRule="auto" w:line="360" w:before="240" w:after="24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Fotocopia de todos los servicios (luz, agua, gas y teléfono, patentes…)</w:t>
      </w:r>
    </w:p>
    <w:p>
      <w:pPr>
        <w:pStyle w:val="ListParagraph"/>
        <w:numPr>
          <w:ilvl w:val="0"/>
          <w:numId w:val="2"/>
        </w:numPr>
        <w:spacing w:lineRule="auto" w:line="360" w:before="240" w:after="24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Contrato de alquiler y recibo si los hubiera.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 cuanto a la vivienda: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 es alquilada: fotocopia del recibo de pago de alquiler o fotocopia contrato de alquiler.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Egresos económicos: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rPr/>
      </w:pPr>
      <w:r>
        <w:rPr>
          <w:sz w:val="24"/>
          <w:szCs w:val="24"/>
        </w:rPr>
        <w:t>Si la familia tiene salidas importantes de dinero como préstamos, créditos, etc. deberá presentar fotocopia de comprobantes de pago.</w:t>
      </w:r>
    </w:p>
    <w:sectPr>
      <w:headerReference w:type="default" r:id="rId3"/>
      <w:type w:val="nextPage"/>
      <w:pgSz w:w="11906" w:h="16838"/>
      <w:pgMar w:left="720" w:right="720" w:header="34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inline distT="0" distB="0" distL="0" distR="0">
              <wp:extent cx="6639560" cy="77216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638760" cy="771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60.8pt;width:522.7pt;height:60.7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2d4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9e0d0d"/>
    <w:rPr>
      <w:color w:val="0563C1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f61e7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61e7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14430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f61e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61e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42ca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laurapiedrabuenad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6</Pages>
  <Words>891</Words>
  <Characters>4971</Characters>
  <CharactersWithSpaces>5959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2020-04-24T14:17:00Z</dcterms:created>
  <dc:creator>nahuel</dc:creator>
  <dc:description/>
  <dc:language>es-AR</dc:language>
  <cp:lastModifiedBy/>
  <dcterms:modified xsi:type="dcterms:W3CDTF">2020-04-24T13:57:48Z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